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E4" w:rsidRPr="00816E43" w:rsidRDefault="00816E43" w:rsidP="00816E43">
      <w:pPr>
        <w:jc w:val="center"/>
        <w:rPr>
          <w:b/>
          <w:sz w:val="32"/>
        </w:rPr>
      </w:pPr>
      <w:r w:rsidRPr="00816E43">
        <w:rPr>
          <w:rFonts w:hint="eastAsia"/>
          <w:b/>
          <w:sz w:val="32"/>
        </w:rPr>
        <w:t>机械工程</w:t>
      </w:r>
      <w:r w:rsidR="00A356D5">
        <w:rPr>
          <w:rFonts w:hint="eastAsia"/>
          <w:b/>
          <w:sz w:val="32"/>
        </w:rPr>
        <w:t>硕士</w:t>
      </w:r>
      <w:r w:rsidRPr="00816E43">
        <w:rPr>
          <w:rFonts w:hint="eastAsia"/>
          <w:b/>
          <w:sz w:val="32"/>
        </w:rPr>
        <w:t>点介绍</w:t>
      </w:r>
    </w:p>
    <w:p w:rsidR="00FA2D0C" w:rsidRPr="00955347" w:rsidRDefault="00FA2D0C" w:rsidP="00FA2D0C">
      <w:pPr>
        <w:rPr>
          <w:b/>
          <w:bCs/>
          <w:noProof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学位点名称、代码：</w:t>
      </w:r>
      <w:r w:rsidRPr="00FA2D0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080200机械工程</w:t>
      </w:r>
    </w:p>
    <w:p w:rsidR="00FA2D0C" w:rsidRPr="00905212" w:rsidRDefault="00FA2D0C" w:rsidP="00FA2D0C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批准时间：</w:t>
      </w:r>
      <w:r w:rsidR="003531F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2010</w:t>
      </w:r>
      <w:r w:rsidR="003531F3"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年</w:t>
      </w:r>
      <w:r w:rsidR="00EB341B"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（其中二级硕士点最早1990年获批）</w:t>
      </w:r>
    </w:p>
    <w:p w:rsidR="00E313B8" w:rsidRPr="00905212" w:rsidRDefault="00FA2D0C" w:rsidP="00FA2D0C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基本情况：</w:t>
      </w:r>
    </w:p>
    <w:p w:rsidR="00E313B8" w:rsidRPr="00905212" w:rsidRDefault="007242A7" w:rsidP="00E313B8">
      <w:pPr>
        <w:spacing w:line="360" w:lineRule="auto"/>
        <w:ind w:firstLineChars="200" w:firstLine="48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南昌大学机械工程学科起源于原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1958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年江西工学院建校时的机械设计制造学科，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1990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年获得机械制造及其自动化硕士学位授权点。自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1993</w:t>
      </w:r>
      <w:r w:rsidRPr="00905212">
        <w:rPr>
          <w:rFonts w:eastAsia="仿宋_GB2312"/>
          <w:color w:val="000000" w:themeColor="text1"/>
          <w:kern w:val="0"/>
          <w:sz w:val="24"/>
          <w:szCs w:val="28"/>
        </w:rPr>
        <w:t>年原江西工业大学、江西大学合并以来，在潘际銮院士（名誉校长、博导）、杨叔子院士（我校兼职教授）、温诗铸院士（名誉院长、博导）等机械工程领域前辈、专家的指导下，南昌大学机械工程学科得到了快速发展，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2003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年获机械电子工程博士学位授权点，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2006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年获机械设计及理论博士学位授权点，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2007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年获批机械工程博士后流动工作站，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2010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年获机械工程一级学科博士学位授权点</w:t>
      </w:r>
      <w:r w:rsidR="00223DEE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，</w:t>
      </w:r>
      <w:r w:rsidR="00223DEE" w:rsidRPr="00905212">
        <w:rPr>
          <w:rFonts w:eastAsia="仿宋_GB2312"/>
          <w:color w:val="000000" w:themeColor="text1"/>
          <w:kern w:val="0"/>
          <w:sz w:val="24"/>
          <w:szCs w:val="28"/>
        </w:rPr>
        <w:t>2010</w:t>
      </w:r>
      <w:r w:rsidR="00223DEE" w:rsidRPr="00905212">
        <w:rPr>
          <w:rFonts w:eastAsia="仿宋_GB2312"/>
          <w:color w:val="000000" w:themeColor="text1"/>
          <w:kern w:val="0"/>
          <w:sz w:val="24"/>
          <w:szCs w:val="28"/>
        </w:rPr>
        <w:t>年获机械工程一级学科</w:t>
      </w:r>
      <w:r w:rsidR="00223DEE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硕士</w:t>
      </w:r>
      <w:r w:rsidR="00223DEE" w:rsidRPr="00905212">
        <w:rPr>
          <w:rFonts w:eastAsia="仿宋_GB2312"/>
          <w:color w:val="000000" w:themeColor="text1"/>
          <w:kern w:val="0"/>
          <w:sz w:val="24"/>
          <w:szCs w:val="28"/>
        </w:rPr>
        <w:t>学位授权点</w:t>
      </w:r>
      <w:r w:rsidR="00223DEE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（直接认定）</w:t>
      </w:r>
      <w:r w:rsidR="00555460" w:rsidRPr="00905212">
        <w:rPr>
          <w:rFonts w:eastAsia="仿宋_GB2312"/>
          <w:color w:val="000000" w:themeColor="text1"/>
          <w:kern w:val="0"/>
          <w:sz w:val="24"/>
          <w:szCs w:val="28"/>
        </w:rPr>
        <w:t>。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机械电子工程学科、机械设计及理论学科在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十一五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期间被评为江西省重点学科，机械工程学科在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十二五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期间被评为江西省重中之中高水平重点学科</w:t>
      </w:r>
      <w:r w:rsidR="00D75E5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，依托建设有江西省机器人与焊接自动化重点实验室、江西省制造业信息化工程技术研究中心、江西省汽车电子工程技术研究中心、江西省新能源汽车产业技术创新战略联盟、江西省高等学校现代机械设计研究中心等省级科研平台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。学校非常重视机械工程学科建设，一直被列为教育部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“211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工程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重点学科之一学科，分别在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九五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期间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机械电子工程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作为全校四个重点学科之一、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十五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期间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制造业信息化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作为全校五个重点学科之一、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十一五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期间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现代制造装备技术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作为全校七个重点学科之一，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十二五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学校又把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“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机械工程学科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”</w:t>
      </w:r>
      <w:r w:rsidR="00E313B8" w:rsidRPr="00905212">
        <w:rPr>
          <w:rFonts w:eastAsia="仿宋_GB2312"/>
          <w:color w:val="000000" w:themeColor="text1"/>
          <w:kern w:val="0"/>
          <w:sz w:val="24"/>
          <w:szCs w:val="28"/>
        </w:rPr>
        <w:t>作为教育部中西部高校竞争力提升计划中的一流学科建设。</w:t>
      </w:r>
    </w:p>
    <w:p w:rsidR="00FA2D0C" w:rsidRPr="00905212" w:rsidRDefault="00FA2D0C" w:rsidP="00FA2D0C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研究方向：</w:t>
      </w:r>
      <w:r w:rsidR="00975572"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包括六个研究方向</w:t>
      </w:r>
    </w:p>
    <w:p w:rsidR="00C305ED" w:rsidRPr="00905212" w:rsidRDefault="00C305ED" w:rsidP="00C305ED">
      <w:pPr>
        <w:spacing w:line="360" w:lineRule="auto"/>
        <w:ind w:firstLineChars="100" w:firstLine="24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01</w:t>
      </w: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机电一体化产品与系统</w:t>
      </w:r>
    </w:p>
    <w:p w:rsidR="00C305ED" w:rsidRPr="00905212" w:rsidRDefault="00C305ED" w:rsidP="00C305ED">
      <w:pPr>
        <w:spacing w:line="360" w:lineRule="auto"/>
        <w:ind w:firstLineChars="100" w:firstLine="24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02</w:t>
      </w: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质量控制与可靠性工程</w:t>
      </w:r>
    </w:p>
    <w:p w:rsidR="00C305ED" w:rsidRPr="00905212" w:rsidRDefault="00C305ED" w:rsidP="00C305ED">
      <w:pPr>
        <w:spacing w:line="360" w:lineRule="auto"/>
        <w:ind w:firstLineChars="100" w:firstLine="24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03</w:t>
      </w: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智能制造技术及其装备与管理</w:t>
      </w:r>
    </w:p>
    <w:p w:rsidR="00C305ED" w:rsidRPr="00905212" w:rsidRDefault="00C305ED" w:rsidP="00C305ED">
      <w:pPr>
        <w:spacing w:line="360" w:lineRule="auto"/>
        <w:ind w:firstLineChars="100" w:firstLine="24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04</w:t>
      </w: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机械电子工程</w:t>
      </w:r>
    </w:p>
    <w:p w:rsidR="00C305ED" w:rsidRPr="00905212" w:rsidRDefault="00C305ED" w:rsidP="00C305ED">
      <w:pPr>
        <w:spacing w:line="360" w:lineRule="auto"/>
        <w:ind w:firstLineChars="100" w:firstLine="24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/>
          <w:color w:val="000000" w:themeColor="text1"/>
          <w:kern w:val="0"/>
          <w:sz w:val="24"/>
          <w:szCs w:val="28"/>
        </w:rPr>
        <w:t>05</w:t>
      </w: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现代设计理论与方法</w:t>
      </w:r>
    </w:p>
    <w:p w:rsidR="00C305ED" w:rsidRPr="004D09B9" w:rsidRDefault="00C305ED" w:rsidP="00C305ED">
      <w:pPr>
        <w:spacing w:line="360" w:lineRule="auto"/>
        <w:ind w:firstLineChars="100" w:firstLine="240"/>
        <w:rPr>
          <w:rFonts w:eastAsia="仿宋_GB2312"/>
          <w:kern w:val="0"/>
          <w:sz w:val="24"/>
          <w:szCs w:val="28"/>
        </w:rPr>
      </w:pPr>
      <w:r w:rsidRPr="004D09B9">
        <w:rPr>
          <w:rFonts w:eastAsia="仿宋_GB2312"/>
          <w:kern w:val="0"/>
          <w:sz w:val="24"/>
          <w:szCs w:val="28"/>
        </w:rPr>
        <w:t>06</w:t>
      </w:r>
      <w:r w:rsidR="00905212" w:rsidRPr="004D09B9">
        <w:rPr>
          <w:rFonts w:eastAsia="仿宋_GB2312" w:hint="eastAsia"/>
          <w:kern w:val="0"/>
          <w:sz w:val="24"/>
          <w:szCs w:val="28"/>
        </w:rPr>
        <w:t>先进汽车</w:t>
      </w:r>
      <w:r w:rsidRPr="004D09B9">
        <w:rPr>
          <w:rFonts w:eastAsia="仿宋_GB2312" w:hint="eastAsia"/>
          <w:kern w:val="0"/>
          <w:sz w:val="24"/>
          <w:szCs w:val="28"/>
        </w:rPr>
        <w:t>设计</w:t>
      </w:r>
      <w:r w:rsidR="00905212" w:rsidRPr="004D09B9">
        <w:rPr>
          <w:rFonts w:eastAsia="仿宋_GB2312" w:hint="eastAsia"/>
          <w:kern w:val="0"/>
          <w:sz w:val="24"/>
          <w:szCs w:val="28"/>
        </w:rPr>
        <w:t>与</w:t>
      </w:r>
      <w:r w:rsidRPr="004D09B9">
        <w:rPr>
          <w:rFonts w:eastAsia="仿宋_GB2312" w:hint="eastAsia"/>
          <w:kern w:val="0"/>
          <w:sz w:val="24"/>
          <w:szCs w:val="28"/>
        </w:rPr>
        <w:t>制造技术</w:t>
      </w:r>
      <w:bookmarkStart w:id="0" w:name="_GoBack"/>
      <w:bookmarkEnd w:id="0"/>
    </w:p>
    <w:p w:rsidR="00FA2D0C" w:rsidRPr="00905212" w:rsidRDefault="00FA2D0C" w:rsidP="00FA2D0C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lastRenderedPageBreak/>
        <w:t>近年主要科研成果</w:t>
      </w:r>
      <w:r w:rsidR="00CE75D1"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和</w:t>
      </w:r>
      <w:r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获奖情况</w:t>
      </w:r>
      <w:r w:rsidR="00555460"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：</w:t>
      </w:r>
    </w:p>
    <w:p w:rsidR="00CE75D1" w:rsidRPr="00905212" w:rsidRDefault="003B272A" w:rsidP="00CE75D1">
      <w:pPr>
        <w:spacing w:line="360" w:lineRule="auto"/>
        <w:ind w:firstLineChars="200" w:firstLine="48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先后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完成了国家重大基础研究项目（“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973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”前期）和国家“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863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”项目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3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项，国家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 xml:space="preserve"> 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“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863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”子项目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项，以承担单位名义共同承担了国家自然科学基金重点项目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1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项。获国家自然科学基金项目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25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项，海军装备“十二五”预研项目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1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项，省部级科研项目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50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余项。科研经费逐年增长，年均科研经费进账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1000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多万元。取得了一批标志性的成果，其中高铁轨道检测技术获江西省科技进步一等奖，另外获得江西省科技进步二等奖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项、技术发明奖二等奖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1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项，江西省科技进步三等奖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项。发表高水平论文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200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多篇，其中被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SCI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、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EI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、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ISTP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收录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86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篇，授权发明专利和实用新型专利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51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项，出版专著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1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本，出版教材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28</w:t>
      </w:r>
      <w:r w:rsidR="00CE75D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本。</w:t>
      </w:r>
    </w:p>
    <w:p w:rsidR="00816E43" w:rsidRPr="00905212" w:rsidRDefault="00FA2D0C" w:rsidP="00FA2D0C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  <w:r w:rsidRPr="0090521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研究生培养情况：</w:t>
      </w:r>
    </w:p>
    <w:p w:rsidR="009E1F09" w:rsidRPr="00905212" w:rsidRDefault="009E1F09" w:rsidP="009E1F09">
      <w:pPr>
        <w:spacing w:line="360" w:lineRule="auto"/>
        <w:ind w:firstLineChars="200" w:firstLine="480"/>
        <w:rPr>
          <w:rFonts w:eastAsia="仿宋_GB2312"/>
          <w:color w:val="000000" w:themeColor="text1"/>
          <w:kern w:val="0"/>
          <w:sz w:val="24"/>
          <w:szCs w:val="28"/>
        </w:rPr>
      </w:pPr>
      <w:r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近五年</w:t>
      </w:r>
      <w:r w:rsidR="008D4830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（</w:t>
      </w:r>
      <w:r w:rsidR="008D4830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2013-2017</w:t>
      </w:r>
      <w:r w:rsidR="008D4830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年）</w:t>
      </w:r>
      <w:r w:rsidR="004206E3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招生</w:t>
      </w:r>
      <w:r w:rsidR="00C305ED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硕士</w:t>
      </w:r>
      <w:r w:rsidR="004206E3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生</w:t>
      </w:r>
      <w:r w:rsidR="00375009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270</w:t>
      </w:r>
      <w:r w:rsidR="004206E3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名，</w:t>
      </w:r>
      <w:r w:rsidR="008544A1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培养授予学位人数</w:t>
      </w:r>
      <w:r w:rsidR="0083184A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240</w:t>
      </w:r>
      <w:r w:rsidR="009720AA" w:rsidRPr="00905212">
        <w:rPr>
          <w:rFonts w:eastAsia="仿宋_GB2312" w:hint="eastAsia"/>
          <w:color w:val="000000" w:themeColor="text1"/>
          <w:kern w:val="0"/>
          <w:sz w:val="24"/>
          <w:szCs w:val="28"/>
        </w:rPr>
        <w:t>名。</w:t>
      </w:r>
    </w:p>
    <w:p w:rsidR="00FA2D0C" w:rsidRPr="00905212" w:rsidRDefault="00FA2D0C" w:rsidP="00816E43">
      <w:pPr>
        <w:jc w:val="center"/>
        <w:rPr>
          <w:color w:val="000000" w:themeColor="text1"/>
          <w:sz w:val="28"/>
        </w:rPr>
      </w:pPr>
    </w:p>
    <w:sectPr w:rsidR="00FA2D0C" w:rsidRPr="0090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25" w:rsidRDefault="00AD4825" w:rsidP="00F358F6">
      <w:r>
        <w:separator/>
      </w:r>
    </w:p>
  </w:endnote>
  <w:endnote w:type="continuationSeparator" w:id="0">
    <w:p w:rsidR="00AD4825" w:rsidRDefault="00AD4825" w:rsidP="00F3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25" w:rsidRDefault="00AD4825" w:rsidP="00F358F6">
      <w:r>
        <w:separator/>
      </w:r>
    </w:p>
  </w:footnote>
  <w:footnote w:type="continuationSeparator" w:id="0">
    <w:p w:rsidR="00AD4825" w:rsidRDefault="00AD4825" w:rsidP="00F3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CB"/>
    <w:rsid w:val="00013B10"/>
    <w:rsid w:val="00017899"/>
    <w:rsid w:val="00022114"/>
    <w:rsid w:val="00027FEE"/>
    <w:rsid w:val="0009097F"/>
    <w:rsid w:val="00121C37"/>
    <w:rsid w:val="00123AB7"/>
    <w:rsid w:val="001C2225"/>
    <w:rsid w:val="001C67AD"/>
    <w:rsid w:val="001D1C95"/>
    <w:rsid w:val="00223DEE"/>
    <w:rsid w:val="002F52CB"/>
    <w:rsid w:val="003531F3"/>
    <w:rsid w:val="00375009"/>
    <w:rsid w:val="003A6E4F"/>
    <w:rsid w:val="003B272A"/>
    <w:rsid w:val="003D4AEC"/>
    <w:rsid w:val="003E0436"/>
    <w:rsid w:val="003E7BCE"/>
    <w:rsid w:val="00411AE2"/>
    <w:rsid w:val="004206E3"/>
    <w:rsid w:val="004434BB"/>
    <w:rsid w:val="00480CBC"/>
    <w:rsid w:val="004820A3"/>
    <w:rsid w:val="004B2554"/>
    <w:rsid w:val="004C20F0"/>
    <w:rsid w:val="004D09B9"/>
    <w:rsid w:val="004D26FF"/>
    <w:rsid w:val="004F7437"/>
    <w:rsid w:val="0050399C"/>
    <w:rsid w:val="005079D4"/>
    <w:rsid w:val="005278A9"/>
    <w:rsid w:val="00542BAA"/>
    <w:rsid w:val="00555460"/>
    <w:rsid w:val="00561529"/>
    <w:rsid w:val="00587070"/>
    <w:rsid w:val="005D0AE4"/>
    <w:rsid w:val="006263A9"/>
    <w:rsid w:val="006503DC"/>
    <w:rsid w:val="006E241D"/>
    <w:rsid w:val="006F1EEC"/>
    <w:rsid w:val="007242A7"/>
    <w:rsid w:val="00752130"/>
    <w:rsid w:val="007A78F9"/>
    <w:rsid w:val="007B3AED"/>
    <w:rsid w:val="007F5028"/>
    <w:rsid w:val="00811F61"/>
    <w:rsid w:val="00816E43"/>
    <w:rsid w:val="0083184A"/>
    <w:rsid w:val="008544A1"/>
    <w:rsid w:val="008C2EF7"/>
    <w:rsid w:val="008D4830"/>
    <w:rsid w:val="008D68B0"/>
    <w:rsid w:val="008D7F45"/>
    <w:rsid w:val="008E4617"/>
    <w:rsid w:val="008F0C42"/>
    <w:rsid w:val="00905212"/>
    <w:rsid w:val="00915FFB"/>
    <w:rsid w:val="009342D2"/>
    <w:rsid w:val="009720AA"/>
    <w:rsid w:val="00973E4C"/>
    <w:rsid w:val="00975572"/>
    <w:rsid w:val="00995520"/>
    <w:rsid w:val="009E1F09"/>
    <w:rsid w:val="009E3D3E"/>
    <w:rsid w:val="00A30B12"/>
    <w:rsid w:val="00A356D5"/>
    <w:rsid w:val="00A42958"/>
    <w:rsid w:val="00A55F42"/>
    <w:rsid w:val="00A72DB2"/>
    <w:rsid w:val="00AC25BF"/>
    <w:rsid w:val="00AD2C5C"/>
    <w:rsid w:val="00AD4825"/>
    <w:rsid w:val="00B031CE"/>
    <w:rsid w:val="00BE4550"/>
    <w:rsid w:val="00C305ED"/>
    <w:rsid w:val="00C4572F"/>
    <w:rsid w:val="00CA25C3"/>
    <w:rsid w:val="00CD0260"/>
    <w:rsid w:val="00CE75D1"/>
    <w:rsid w:val="00CF020A"/>
    <w:rsid w:val="00D06597"/>
    <w:rsid w:val="00D1156A"/>
    <w:rsid w:val="00D324E6"/>
    <w:rsid w:val="00D557AD"/>
    <w:rsid w:val="00D75E51"/>
    <w:rsid w:val="00DA4F56"/>
    <w:rsid w:val="00DC15FF"/>
    <w:rsid w:val="00DD6375"/>
    <w:rsid w:val="00E313B8"/>
    <w:rsid w:val="00E574E2"/>
    <w:rsid w:val="00E72371"/>
    <w:rsid w:val="00EB341B"/>
    <w:rsid w:val="00F075FC"/>
    <w:rsid w:val="00F358F6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58F6"/>
    <w:rPr>
      <w:kern w:val="2"/>
      <w:sz w:val="18"/>
      <w:szCs w:val="18"/>
    </w:rPr>
  </w:style>
  <w:style w:type="paragraph" w:styleId="a4">
    <w:name w:val="footer"/>
    <w:basedOn w:val="a"/>
    <w:link w:val="Char0"/>
    <w:rsid w:val="00F35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58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58F6"/>
    <w:rPr>
      <w:kern w:val="2"/>
      <w:sz w:val="18"/>
      <w:szCs w:val="18"/>
    </w:rPr>
  </w:style>
  <w:style w:type="paragraph" w:styleId="a4">
    <w:name w:val="footer"/>
    <w:basedOn w:val="a"/>
    <w:link w:val="Char0"/>
    <w:rsid w:val="00F35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58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954</Characters>
  <Application>Microsoft Office Word</Application>
  <DocSecurity>0</DocSecurity>
  <Lines>7</Lines>
  <Paragraphs>2</Paragraphs>
  <ScaleCrop>false</ScaleCrop>
  <Company>微软用户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yyq</cp:lastModifiedBy>
  <cp:revision>26</cp:revision>
  <dcterms:created xsi:type="dcterms:W3CDTF">2017-07-20T03:21:00Z</dcterms:created>
  <dcterms:modified xsi:type="dcterms:W3CDTF">2018-01-03T04:52:00Z</dcterms:modified>
</cp:coreProperties>
</file>